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Green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18594 W CAMINO GRANDE  CASA GRANDE, AZ 85122, Sold on 8/8/2024.</w:t>
      </w:r>
    </w:p>
    <w:p>
      <w:pPr>
        <w:spacing w:after="160"/>
      </w:pPr>
      <w:r>
        <w:t xml:space="preserve">Case No.: 2024-01904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Green,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18594 W CAMINO GRANDE  CASA GRANDE, AZ 85122 (the "Property") at the time of the trustee's sale on 8/8/2024.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Green,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2026-10-30T15:34:16.781Z</dcterms:created>
  <dcterms:modified xsi:type="dcterms:W3CDTF">2026-10-30T15:34:16.781Z</dcterms:modified>
</cp:coreProperties>
</file>

<file path=docProps/custom.xml><?xml version="1.0" encoding="utf-8"?>
<Properties xmlns="http://schemas.openxmlformats.org/officeDocument/2006/custom-properties" xmlns:vt="http://schemas.openxmlformats.org/officeDocument/2006/docPropsVTypes"/>
</file>