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Green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18594 W CAMINO GRANDE  CASA GRANDE, AZ 85122, Sold on 8/8/2024.</w:t>
      </w:r>
    </w:p>
    <w:p>
      <w:pPr>
        <w:spacing w:after="160"/>
      </w:pPr>
      <w:r>
        <w:t xml:space="preserve">Case No.: 2024-01904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Green,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18594 W CAMINO GRANDE  CASA GRANDE, AZ 85122 (the "Property") at the time of the trustee's sale on 8/8/2024.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Green,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2026-10-30T16:40:46.091Z</dcterms:created>
  <dcterms:modified xsi:type="dcterms:W3CDTF">2026-10-30T16:40:46.091Z</dcterms:modified>
</cp:coreProperties>
</file>

<file path=docProps/custom.xml><?xml version="1.0" encoding="utf-8"?>
<Properties xmlns="http://schemas.openxmlformats.org/officeDocument/2006/custom-properties" xmlns:vt="http://schemas.openxmlformats.org/officeDocument/2006/docPropsVTypes"/>
</file>